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AF" w:rsidRDefault="006C0E52" w:rsidP="006C0E52">
      <w:pPr>
        <w:ind w:hanging="851"/>
      </w:pPr>
      <w:r>
        <w:rPr>
          <w:noProof/>
          <w:lang w:eastAsia="pt-BR"/>
        </w:rPr>
        <w:drawing>
          <wp:inline distT="0" distB="0" distL="0" distR="0">
            <wp:extent cx="6638925" cy="1552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F7" w:rsidRDefault="003F21F7" w:rsidP="006C0E52">
      <w:pPr>
        <w:ind w:hanging="851"/>
      </w:pPr>
    </w:p>
    <w:p w:rsidR="003F21F7" w:rsidRPr="003F21F7" w:rsidRDefault="003F21F7" w:rsidP="003F21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1F7">
        <w:rPr>
          <w:rFonts w:ascii="Times New Roman" w:hAnsi="Times New Roman" w:cs="Times New Roman"/>
          <w:b/>
          <w:i/>
          <w:sz w:val="28"/>
          <w:szCs w:val="28"/>
          <w:u w:val="single"/>
        </w:rPr>
        <w:t>EXTRATO</w:t>
      </w:r>
      <w:proofErr w:type="gramStart"/>
      <w:r w:rsidRPr="003F21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proofErr w:type="gramEnd"/>
      <w:r w:rsidRPr="003F21F7">
        <w:rPr>
          <w:rFonts w:ascii="Times New Roman" w:hAnsi="Times New Roman" w:cs="Times New Roman"/>
          <w:b/>
          <w:i/>
          <w:sz w:val="28"/>
          <w:szCs w:val="28"/>
          <w:u w:val="single"/>
        </w:rPr>
        <w:t>DE   CONTRATO</w:t>
      </w:r>
    </w:p>
    <w:p w:rsidR="003F21F7" w:rsidRPr="003F21F7" w:rsidRDefault="003F21F7" w:rsidP="003F2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1F7" w:rsidRPr="003F21F7" w:rsidRDefault="003F21F7" w:rsidP="003F2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F7">
        <w:rPr>
          <w:rFonts w:ascii="Times New Roman" w:hAnsi="Times New Roman" w:cs="Times New Roman"/>
          <w:b/>
          <w:sz w:val="28"/>
          <w:szCs w:val="28"/>
          <w:u w:val="single"/>
        </w:rPr>
        <w:t>CONTRATANTE</w:t>
      </w:r>
      <w:r w:rsidRPr="003F21F7">
        <w:rPr>
          <w:rFonts w:ascii="Times New Roman" w:hAnsi="Times New Roman" w:cs="Times New Roman"/>
          <w:sz w:val="28"/>
          <w:szCs w:val="28"/>
        </w:rPr>
        <w:t xml:space="preserve">: </w:t>
      </w:r>
      <w:r w:rsidRPr="003F21F7">
        <w:rPr>
          <w:rFonts w:ascii="Times New Roman" w:hAnsi="Times New Roman" w:cs="Times New Roman"/>
          <w:sz w:val="28"/>
          <w:szCs w:val="28"/>
        </w:rPr>
        <w:tab/>
        <w:t>Câmara Municipal de Pedranópolis.</w:t>
      </w:r>
    </w:p>
    <w:p w:rsidR="003F21F7" w:rsidRPr="003F21F7" w:rsidRDefault="003F21F7" w:rsidP="003F2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F7">
        <w:rPr>
          <w:rFonts w:ascii="Times New Roman" w:hAnsi="Times New Roman" w:cs="Times New Roman"/>
          <w:b/>
          <w:sz w:val="28"/>
          <w:szCs w:val="28"/>
          <w:u w:val="single"/>
        </w:rPr>
        <w:t>PROCESSO</w:t>
      </w:r>
      <w:r w:rsidRPr="003F21F7">
        <w:rPr>
          <w:rFonts w:ascii="Times New Roman" w:hAnsi="Times New Roman" w:cs="Times New Roman"/>
          <w:sz w:val="28"/>
          <w:szCs w:val="28"/>
        </w:rPr>
        <w:t>:</w:t>
      </w:r>
      <w:r w:rsidRPr="003F21F7">
        <w:rPr>
          <w:rFonts w:ascii="Times New Roman" w:hAnsi="Times New Roman" w:cs="Times New Roman"/>
          <w:sz w:val="28"/>
          <w:szCs w:val="28"/>
        </w:rPr>
        <w:tab/>
      </w:r>
      <w:r w:rsidRPr="003F21F7">
        <w:rPr>
          <w:rFonts w:ascii="Times New Roman" w:hAnsi="Times New Roman" w:cs="Times New Roman"/>
          <w:sz w:val="28"/>
          <w:szCs w:val="28"/>
        </w:rPr>
        <w:tab/>
        <w:t>06/2024</w:t>
      </w:r>
    </w:p>
    <w:p w:rsidR="003F21F7" w:rsidRPr="003F21F7" w:rsidRDefault="003F21F7" w:rsidP="003F21F7">
      <w:pPr>
        <w:ind w:left="2127" w:hanging="14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1F7">
        <w:rPr>
          <w:rFonts w:ascii="Times New Roman" w:hAnsi="Times New Roman" w:cs="Times New Roman"/>
          <w:b/>
          <w:sz w:val="28"/>
          <w:szCs w:val="28"/>
          <w:u w:val="single"/>
        </w:rPr>
        <w:t>CONTRATADO</w:t>
      </w:r>
      <w:r w:rsidRPr="003F21F7">
        <w:rPr>
          <w:rFonts w:ascii="Times New Roman" w:hAnsi="Times New Roman" w:cs="Times New Roman"/>
          <w:sz w:val="28"/>
          <w:szCs w:val="28"/>
        </w:rPr>
        <w:t>:</w:t>
      </w:r>
      <w:r w:rsidRPr="003F21F7">
        <w:rPr>
          <w:rFonts w:ascii="Times New Roman" w:hAnsi="Times New Roman" w:cs="Times New Roman"/>
          <w:sz w:val="28"/>
          <w:szCs w:val="28"/>
        </w:rPr>
        <w:tab/>
      </w:r>
      <w:r w:rsidRPr="003F21F7">
        <w:rPr>
          <w:rFonts w:ascii="Times New Roman" w:hAnsi="Times New Roman" w:cs="Times New Roman"/>
          <w:sz w:val="28"/>
          <w:szCs w:val="28"/>
        </w:rPr>
        <w:tab/>
        <w:t xml:space="preserve">Compacta Assessoria e Consultoria </w:t>
      </w:r>
      <w:proofErr w:type="spellStart"/>
      <w:r w:rsidRPr="003F21F7">
        <w:rPr>
          <w:rFonts w:ascii="Times New Roman" w:hAnsi="Times New Roman" w:cs="Times New Roman"/>
          <w:sz w:val="28"/>
          <w:szCs w:val="28"/>
        </w:rPr>
        <w:t>Ltda</w:t>
      </w:r>
      <w:proofErr w:type="spellEnd"/>
    </w:p>
    <w:p w:rsidR="003F21F7" w:rsidRPr="003F21F7" w:rsidRDefault="003F21F7" w:rsidP="003F21F7">
      <w:pPr>
        <w:ind w:left="2268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F21F7">
        <w:rPr>
          <w:rFonts w:ascii="Times New Roman" w:hAnsi="Times New Roman" w:cs="Times New Roman"/>
          <w:b/>
          <w:sz w:val="28"/>
          <w:szCs w:val="28"/>
          <w:u w:val="single"/>
        </w:rPr>
        <w:t>VALOR</w:t>
      </w:r>
      <w:r w:rsidRPr="003F21F7">
        <w:rPr>
          <w:rFonts w:ascii="Times New Roman" w:hAnsi="Times New Roman" w:cs="Times New Roman"/>
          <w:sz w:val="28"/>
          <w:szCs w:val="28"/>
        </w:rPr>
        <w:t xml:space="preserve">: </w:t>
      </w:r>
      <w:r w:rsidRPr="003F21F7">
        <w:rPr>
          <w:rFonts w:ascii="Times New Roman" w:hAnsi="Times New Roman" w:cs="Times New Roman"/>
          <w:sz w:val="28"/>
          <w:szCs w:val="28"/>
        </w:rPr>
        <w:tab/>
      </w:r>
      <w:r w:rsidRPr="003F21F7">
        <w:rPr>
          <w:rFonts w:ascii="Times New Roman" w:hAnsi="Times New Roman" w:cs="Times New Roman"/>
          <w:sz w:val="28"/>
          <w:szCs w:val="28"/>
        </w:rPr>
        <w:tab/>
        <w:t>R$ 7.850,00</w:t>
      </w:r>
      <w:proofErr w:type="gramStart"/>
      <w:r w:rsidRPr="003F21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1F7" w:rsidRPr="003F21F7" w:rsidRDefault="003F21F7" w:rsidP="003F21F7">
      <w:pPr>
        <w:ind w:left="2268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3F21F7">
        <w:rPr>
          <w:rFonts w:ascii="Times New Roman" w:hAnsi="Times New Roman" w:cs="Times New Roman"/>
          <w:b/>
          <w:sz w:val="28"/>
          <w:szCs w:val="28"/>
          <w:u w:val="single"/>
        </w:rPr>
        <w:t>ASSINATURA</w:t>
      </w:r>
      <w:r w:rsidRPr="003F21F7">
        <w:rPr>
          <w:rFonts w:ascii="Times New Roman" w:hAnsi="Times New Roman" w:cs="Times New Roman"/>
          <w:sz w:val="28"/>
          <w:szCs w:val="28"/>
        </w:rPr>
        <w:t xml:space="preserve">: </w:t>
      </w:r>
      <w:r w:rsidRPr="003F21F7">
        <w:rPr>
          <w:rFonts w:ascii="Times New Roman" w:hAnsi="Times New Roman" w:cs="Times New Roman"/>
          <w:sz w:val="28"/>
          <w:szCs w:val="28"/>
        </w:rPr>
        <w:tab/>
      </w:r>
      <w:r w:rsidRPr="003F21F7">
        <w:rPr>
          <w:rFonts w:ascii="Times New Roman" w:hAnsi="Times New Roman" w:cs="Times New Roman"/>
          <w:sz w:val="28"/>
          <w:szCs w:val="28"/>
        </w:rPr>
        <w:tab/>
        <w:t>13 de agosto de 2024.</w:t>
      </w:r>
    </w:p>
    <w:p w:rsidR="003F21F7" w:rsidRPr="003F21F7" w:rsidRDefault="003F21F7" w:rsidP="003F21F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F21F7">
        <w:rPr>
          <w:rFonts w:ascii="Times New Roman" w:hAnsi="Times New Roman" w:cs="Times New Roman"/>
          <w:b/>
          <w:sz w:val="28"/>
          <w:szCs w:val="28"/>
          <w:u w:val="single"/>
        </w:rPr>
        <w:t>OBJETO</w:t>
      </w:r>
      <w:r w:rsidRPr="003F21F7">
        <w:rPr>
          <w:rFonts w:ascii="Times New Roman" w:hAnsi="Times New Roman" w:cs="Times New Roman"/>
          <w:sz w:val="28"/>
          <w:szCs w:val="28"/>
        </w:rPr>
        <w:t xml:space="preserve">: </w:t>
      </w:r>
      <w:r w:rsidRPr="003F21F7">
        <w:rPr>
          <w:rFonts w:ascii="Times New Roman" w:hAnsi="Times New Roman" w:cs="Times New Roman"/>
          <w:sz w:val="28"/>
          <w:szCs w:val="28"/>
        </w:rPr>
        <w:tab/>
      </w:r>
      <w:r w:rsidRPr="003F21F7">
        <w:rPr>
          <w:rFonts w:ascii="Times New Roman" w:hAnsi="Times New Roman" w:cs="Times New Roman"/>
          <w:sz w:val="28"/>
          <w:szCs w:val="28"/>
        </w:rPr>
        <w:tab/>
        <w:t>Constitui objeto deste contrato a prestação de serviços jurídicos à Câmara Municipal de Pedranópolis para elaboração de minuta de Resolução dispondo sobre o Código de Ética e Postura no âmbito do Poder Legislativo Municipal, conforme discriminação contida no Edital de Cotação de Preços.</w:t>
      </w:r>
    </w:p>
    <w:p w:rsidR="003F21F7" w:rsidRPr="003F21F7" w:rsidRDefault="003F21F7" w:rsidP="003F21F7">
      <w:pPr>
        <w:ind w:left="1418" w:hanging="710"/>
        <w:jc w:val="both"/>
        <w:rPr>
          <w:rFonts w:ascii="Times New Roman" w:hAnsi="Times New Roman" w:cs="Times New Roman"/>
          <w:sz w:val="28"/>
          <w:szCs w:val="28"/>
        </w:rPr>
      </w:pPr>
      <w:r w:rsidRPr="003F21F7">
        <w:rPr>
          <w:rFonts w:ascii="Times New Roman" w:hAnsi="Times New Roman" w:cs="Times New Roman"/>
          <w:b/>
          <w:sz w:val="28"/>
          <w:szCs w:val="28"/>
          <w:u w:val="single"/>
        </w:rPr>
        <w:t>VIGÊNCIA DO CONTRATO</w:t>
      </w:r>
      <w:r w:rsidRPr="003F21F7">
        <w:rPr>
          <w:rFonts w:ascii="Times New Roman" w:hAnsi="Times New Roman" w:cs="Times New Roman"/>
          <w:sz w:val="28"/>
          <w:szCs w:val="28"/>
        </w:rPr>
        <w:t xml:space="preserve">: </w:t>
      </w:r>
      <w:r w:rsidRPr="003F21F7">
        <w:rPr>
          <w:rFonts w:ascii="Times New Roman" w:hAnsi="Times New Roman" w:cs="Times New Roman"/>
          <w:sz w:val="28"/>
          <w:szCs w:val="28"/>
        </w:rPr>
        <w:tab/>
        <w:t>30 dias.</w:t>
      </w:r>
    </w:p>
    <w:p w:rsidR="003F21F7" w:rsidRPr="003F21F7" w:rsidRDefault="003F21F7" w:rsidP="003F2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1F7" w:rsidRDefault="003F21F7" w:rsidP="003F21F7">
      <w:pPr>
        <w:rPr>
          <w:rFonts w:ascii="Times New Roman" w:hAnsi="Times New Roman" w:cs="Times New Roman"/>
          <w:sz w:val="28"/>
          <w:szCs w:val="28"/>
        </w:rPr>
      </w:pPr>
      <w:r w:rsidRPr="003F21F7">
        <w:rPr>
          <w:rFonts w:ascii="Times New Roman" w:hAnsi="Times New Roman" w:cs="Times New Roman"/>
          <w:sz w:val="28"/>
          <w:szCs w:val="28"/>
        </w:rPr>
        <w:t>Pedranópolis, 13 de agosto de 2024.</w:t>
      </w:r>
    </w:p>
    <w:p w:rsidR="003F21F7" w:rsidRDefault="003F21F7" w:rsidP="003F21F7">
      <w:pPr>
        <w:rPr>
          <w:rFonts w:ascii="Times New Roman" w:hAnsi="Times New Roman" w:cs="Times New Roman"/>
          <w:sz w:val="28"/>
          <w:szCs w:val="28"/>
        </w:rPr>
      </w:pPr>
    </w:p>
    <w:p w:rsidR="003F21F7" w:rsidRDefault="003F21F7" w:rsidP="003F21F7">
      <w:pPr>
        <w:rPr>
          <w:rFonts w:ascii="Times New Roman" w:hAnsi="Times New Roman" w:cs="Times New Roman"/>
          <w:sz w:val="28"/>
          <w:szCs w:val="28"/>
        </w:rPr>
      </w:pPr>
    </w:p>
    <w:p w:rsidR="003F21F7" w:rsidRPr="003F21F7" w:rsidRDefault="003F21F7" w:rsidP="003F21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1F7" w:rsidRPr="003F21F7" w:rsidRDefault="003F21F7" w:rsidP="003F21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21F7">
        <w:rPr>
          <w:rFonts w:ascii="Times New Roman" w:hAnsi="Times New Roman" w:cs="Times New Roman"/>
          <w:sz w:val="28"/>
          <w:szCs w:val="28"/>
        </w:rPr>
        <w:t>Fausto Luano Rosa</w:t>
      </w:r>
    </w:p>
    <w:p w:rsidR="003F21F7" w:rsidRPr="003F21F7" w:rsidRDefault="003F21F7" w:rsidP="003F21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3F21F7">
        <w:rPr>
          <w:rFonts w:ascii="Times New Roman" w:hAnsi="Times New Roman" w:cs="Times New Roman"/>
          <w:sz w:val="28"/>
          <w:szCs w:val="28"/>
        </w:rPr>
        <w:t>Presidente</w:t>
      </w:r>
      <w:r w:rsidRPr="003F21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F21F7" w:rsidRDefault="003F21F7" w:rsidP="003F21F7">
      <w:pPr>
        <w:rPr>
          <w:sz w:val="28"/>
          <w:szCs w:val="28"/>
          <w:highlight w:val="yellow"/>
        </w:rPr>
      </w:pPr>
    </w:p>
    <w:sectPr w:rsidR="003F21F7" w:rsidSect="006C0E52"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52"/>
    <w:rsid w:val="00166FAF"/>
    <w:rsid w:val="003F21F7"/>
    <w:rsid w:val="006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4</cp:revision>
  <dcterms:created xsi:type="dcterms:W3CDTF">2024-08-14T13:39:00Z</dcterms:created>
  <dcterms:modified xsi:type="dcterms:W3CDTF">2024-08-14T13:42:00Z</dcterms:modified>
</cp:coreProperties>
</file>