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F6" w:rsidRDefault="00355DF6" w:rsidP="00355DF6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color w:val="333333"/>
          <w:sz w:val="30"/>
          <w:szCs w:val="30"/>
          <w:lang w:eastAsia="pt-BR"/>
        </w:rPr>
      </w:pPr>
    </w:p>
    <w:p w:rsidR="00355DF6" w:rsidRDefault="00355DF6" w:rsidP="00355DF6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color w:val="333333"/>
          <w:sz w:val="30"/>
          <w:szCs w:val="30"/>
          <w:lang w:eastAsia="pt-BR"/>
        </w:rPr>
      </w:pPr>
    </w:p>
    <w:p w:rsidR="00355DF6" w:rsidRPr="00355DF6" w:rsidRDefault="00126671" w:rsidP="00355DF6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color w:val="333333"/>
          <w:sz w:val="30"/>
          <w:szCs w:val="30"/>
          <w:lang w:eastAsia="pt-BR"/>
        </w:rPr>
      </w:pPr>
      <w:r>
        <w:rPr>
          <w:rFonts w:ascii="Calibri" w:eastAsia="Times New Roman" w:hAnsi="Calibri" w:cs="Calibri"/>
          <w:color w:val="333333"/>
          <w:sz w:val="30"/>
          <w:szCs w:val="30"/>
          <w:lang w:eastAsia="pt-BR"/>
        </w:rPr>
        <w:t xml:space="preserve">PROJETO DE </w:t>
      </w:r>
      <w:r w:rsidR="00355DF6">
        <w:rPr>
          <w:rFonts w:ascii="Calibri" w:eastAsia="Times New Roman" w:hAnsi="Calibri" w:cs="Calibri"/>
          <w:color w:val="333333"/>
          <w:sz w:val="30"/>
          <w:szCs w:val="30"/>
          <w:lang w:eastAsia="pt-BR"/>
        </w:rPr>
        <w:t>LEI MUNICIPAL Nº _______, DE 03 DE JUNHO DE 2024</w:t>
      </w:r>
    </w:p>
    <w:p w:rsidR="00355DF6" w:rsidRPr="00355DF6" w:rsidRDefault="00355DF6" w:rsidP="00355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5DF6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br/>
      </w:r>
    </w:p>
    <w:p w:rsidR="00355DF6" w:rsidRPr="00355DF6" w:rsidRDefault="00355DF6" w:rsidP="00355DF6">
      <w:pPr>
        <w:shd w:val="clear" w:color="auto" w:fill="FFFFFF"/>
        <w:spacing w:before="300" w:after="375" w:line="240" w:lineRule="auto"/>
        <w:ind w:left="4500" w:right="300"/>
        <w:jc w:val="both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</w:pPr>
      <w:r w:rsidRPr="00355DF6">
        <w:rPr>
          <w:rFonts w:ascii="Calibri" w:eastAsia="Times New Roman" w:hAnsi="Calibri" w:cs="Calibri"/>
          <w:b/>
          <w:bCs/>
          <w:color w:val="333333"/>
          <w:kern w:val="36"/>
          <w:sz w:val="30"/>
          <w:szCs w:val="30"/>
          <w:lang w:eastAsia="pt-BR"/>
        </w:rPr>
        <w:t>"Autoriza o repasse de Subvenção Social que especifica, abre crédito adicional especial e dá outras providências".</w:t>
      </w:r>
    </w:p>
    <w:p w:rsidR="00355DF6" w:rsidRDefault="00355DF6" w:rsidP="00355DF6">
      <w:pPr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  <w:r w:rsidRPr="00355DF6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br/>
      </w:r>
      <w:r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MARCOS ADRIANO DA SILVA</w:t>
      </w:r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, Prefeito Municipal de Pedranópolis, Estado de São Paulo, no uso de suas atribuições legais; ...</w:t>
      </w:r>
    </w:p>
    <w:p w:rsidR="00355DF6" w:rsidRDefault="00355DF6" w:rsidP="00355DF6">
      <w:pPr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FAZ SABER, que o Plenário da Câmara Municipal de Pedranópolis, aprovou e ele sanciona e decreta a seguinte Lei.</w:t>
      </w:r>
      <w:bookmarkStart w:id="0" w:name="artigo_1"/>
    </w:p>
    <w:p w:rsidR="00355DF6" w:rsidRDefault="00355DF6" w:rsidP="00355DF6">
      <w:pPr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  <w:r w:rsidRPr="00355DF6">
        <w:rPr>
          <w:rFonts w:ascii="Calibri" w:eastAsia="Times New Roman" w:hAnsi="Calibri" w:cs="Calibri"/>
          <w:b/>
          <w:bCs/>
          <w:color w:val="FFFFFF"/>
          <w:sz w:val="18"/>
          <w:szCs w:val="18"/>
          <w:shd w:val="clear" w:color="auto" w:fill="D9534F"/>
          <w:lang w:eastAsia="pt-BR"/>
        </w:rPr>
        <w:t>Art. 1º</w:t>
      </w:r>
      <w:bookmarkEnd w:id="0"/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 xml:space="preserve"> Fica o Poder Executivo Municipal, autorizado proceder repasse mensal de R$ </w:t>
      </w:r>
      <w:r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3.000,00</w:t>
      </w:r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 xml:space="preserve"> (</w:t>
      </w:r>
      <w:proofErr w:type="spellStart"/>
      <w:r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tres</w:t>
      </w:r>
      <w:proofErr w:type="spellEnd"/>
      <w:r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 xml:space="preserve"> mil </w:t>
      </w:r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Reais),</w:t>
      </w:r>
      <w:r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 xml:space="preserve"> mensais de maio a dezembro de 2024, totalizando valor de R$ 24.000,00 (vinte e quatro mil reais)</w:t>
      </w:r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 xml:space="preserve"> a </w:t>
      </w:r>
      <w:r w:rsidR="00D229D8"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título</w:t>
      </w:r>
      <w:bookmarkStart w:id="1" w:name="_GoBack"/>
      <w:bookmarkEnd w:id="1"/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 xml:space="preserve"> de Subvenção Social à Fundação Pio XII, mantenedora do Hospital de Câncer de Barretos, inscrita no CNPJ 49.150.352/0001-12 registrada no CNSS sob nº 242.299/78, com sede na Rua Vinte, nº 221, na cidade de Barretos, Estado de São Paulo.</w:t>
      </w:r>
      <w:bookmarkStart w:id="2" w:name="artigo_2"/>
    </w:p>
    <w:p w:rsidR="00355DF6" w:rsidRDefault="00355DF6" w:rsidP="00355DF6">
      <w:pPr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  <w:r w:rsidRPr="00355DF6">
        <w:rPr>
          <w:rFonts w:ascii="Calibri" w:eastAsia="Times New Roman" w:hAnsi="Calibri" w:cs="Calibri"/>
          <w:b/>
          <w:bCs/>
          <w:color w:val="FFFFFF"/>
          <w:sz w:val="18"/>
          <w:szCs w:val="18"/>
          <w:shd w:val="clear" w:color="auto" w:fill="D9534F"/>
          <w:lang w:eastAsia="pt-BR"/>
        </w:rPr>
        <w:t>Art. 2º</w:t>
      </w:r>
      <w:bookmarkEnd w:id="2"/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 A Subvenção Social autorizada nos termos do artigo 1º desta Lei será repassada à respectiva instituição beneficiada, de acordo com as disponibilidades financeiras do Executivo Municipal e somente poderão ser utilizadas para cumprimento de seus objetivos sociais.</w:t>
      </w:r>
      <w:bookmarkStart w:id="3" w:name="artigo_3"/>
    </w:p>
    <w:p w:rsidR="00355DF6" w:rsidRDefault="00355DF6" w:rsidP="00355DF6">
      <w:pPr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  <w:r w:rsidRPr="00355DF6">
        <w:rPr>
          <w:rFonts w:ascii="Calibri" w:eastAsia="Times New Roman" w:hAnsi="Calibri" w:cs="Calibri"/>
          <w:b/>
          <w:bCs/>
          <w:color w:val="FFFFFF"/>
          <w:sz w:val="18"/>
          <w:szCs w:val="18"/>
          <w:shd w:val="clear" w:color="auto" w:fill="D9534F"/>
          <w:lang w:eastAsia="pt-BR"/>
        </w:rPr>
        <w:t>Art. 3º</w:t>
      </w:r>
      <w:bookmarkEnd w:id="3"/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 As despesas decorrentes com a execução da presente Lei, correrão por conta de dotação própria do orçamento vigente, suplementas se necessário.</w:t>
      </w:r>
      <w:bookmarkStart w:id="4" w:name="artigo_4"/>
    </w:p>
    <w:p w:rsidR="00CB2901" w:rsidRDefault="00355DF6" w:rsidP="00355DF6">
      <w:pPr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  <w:r w:rsidRPr="00355DF6">
        <w:rPr>
          <w:rFonts w:ascii="Calibri" w:eastAsia="Times New Roman" w:hAnsi="Calibri" w:cs="Calibri"/>
          <w:b/>
          <w:bCs/>
          <w:color w:val="FFFFFF"/>
          <w:sz w:val="18"/>
          <w:szCs w:val="18"/>
          <w:shd w:val="clear" w:color="auto" w:fill="D9534F"/>
          <w:lang w:eastAsia="pt-BR"/>
        </w:rPr>
        <w:t>Art. 4º</w:t>
      </w:r>
      <w:bookmarkEnd w:id="4"/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 xml:space="preserve"> Esta Lei entrará em vigor </w:t>
      </w:r>
      <w:r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retroagindo a primeiro de maio de 2024</w:t>
      </w:r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, revogadas as disposições em contrário.</w:t>
      </w:r>
    </w:p>
    <w:p w:rsidR="00355DF6" w:rsidRDefault="00355DF6" w:rsidP="00355DF6">
      <w:pPr>
        <w:jc w:val="center"/>
      </w:pPr>
    </w:p>
    <w:p w:rsidR="00355DF6" w:rsidRDefault="00355DF6" w:rsidP="00355DF6">
      <w:pPr>
        <w:jc w:val="center"/>
      </w:pPr>
    </w:p>
    <w:p w:rsidR="00355DF6" w:rsidRPr="00355DF6" w:rsidRDefault="00355DF6" w:rsidP="00355DF6">
      <w:pPr>
        <w:jc w:val="center"/>
      </w:pPr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Prefeitu</w:t>
      </w:r>
      <w:r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ra Municipal de Pedranópolis, 03 de junho de 2024</w:t>
      </w:r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.</w:t>
      </w:r>
      <w:r w:rsidRPr="00355DF6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br/>
      </w:r>
      <w:r w:rsidRPr="00355DF6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br/>
      </w:r>
      <w:r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MARCOS ADRIANO DA SILVA</w:t>
      </w:r>
      <w:r w:rsidRPr="00355DF6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br/>
      </w:r>
      <w:r w:rsidRPr="00355DF6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t-BR"/>
        </w:rPr>
        <w:t>PREFEITO MUNICIPAL</w:t>
      </w:r>
    </w:p>
    <w:sectPr w:rsidR="00355DF6" w:rsidRPr="00355DF6" w:rsidSect="00355DF6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6"/>
    <w:rsid w:val="00126671"/>
    <w:rsid w:val="00355DF6"/>
    <w:rsid w:val="00CB2901"/>
    <w:rsid w:val="00D2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A4F6-BD6E-4C9B-A273-F3094DD0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55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55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5D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55D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355DF6"/>
  </w:style>
  <w:style w:type="paragraph" w:styleId="Textodebalo">
    <w:name w:val="Balloon Text"/>
    <w:basedOn w:val="Normal"/>
    <w:link w:val="TextodebaloChar"/>
    <w:uiPriority w:val="99"/>
    <w:semiHidden/>
    <w:unhideWhenUsed/>
    <w:rsid w:val="0035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Pedranopolis</dc:creator>
  <cp:keywords/>
  <dc:description/>
  <cp:lastModifiedBy>Pedranopolis</cp:lastModifiedBy>
  <cp:revision>2</cp:revision>
  <cp:lastPrinted>2024-06-03T14:10:00Z</cp:lastPrinted>
  <dcterms:created xsi:type="dcterms:W3CDTF">2024-06-03T14:15:00Z</dcterms:created>
  <dcterms:modified xsi:type="dcterms:W3CDTF">2024-06-03T14:15:00Z</dcterms:modified>
</cp:coreProperties>
</file>