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CE" w:rsidRDefault="00986BCE" w:rsidP="00986BCE">
      <w:pPr>
        <w:ind w:left="-284"/>
      </w:pPr>
      <w:r>
        <w:rPr>
          <w:noProof/>
        </w:rPr>
        <w:drawing>
          <wp:inline distT="0" distB="0" distL="0" distR="0">
            <wp:extent cx="6858000" cy="1390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CE" w:rsidRDefault="00986BCE" w:rsidP="00986BCE"/>
    <w:p w:rsidR="00986BCE" w:rsidRDefault="00986BCE" w:rsidP="00986BCE">
      <w:pPr>
        <w:ind w:left="-1134" w:firstLine="1134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390992" w:rsidRDefault="00390992" w:rsidP="0039099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EXTRATO DE ADITAMENTO CONTRATUAL</w:t>
      </w:r>
    </w:p>
    <w:p w:rsidR="00390992" w:rsidRDefault="00390992" w:rsidP="00390992">
      <w:pPr>
        <w:jc w:val="center"/>
        <w:rPr>
          <w:sz w:val="28"/>
          <w:szCs w:val="28"/>
        </w:rPr>
      </w:pPr>
    </w:p>
    <w:p w:rsidR="00390992" w:rsidRDefault="00390992" w:rsidP="00390992">
      <w:pPr>
        <w:jc w:val="center"/>
        <w:rPr>
          <w:sz w:val="28"/>
          <w:szCs w:val="28"/>
        </w:rPr>
      </w:pPr>
    </w:p>
    <w:p w:rsidR="00390992" w:rsidRDefault="00390992" w:rsidP="00390992">
      <w:pPr>
        <w:pStyle w:val="Corpodetex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CONTRATANTE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Câmara Municipal de Pedranópolis.</w:t>
      </w:r>
    </w:p>
    <w:p w:rsidR="00390992" w:rsidRDefault="00390992" w:rsidP="00390992">
      <w:pPr>
        <w:jc w:val="both"/>
        <w:rPr>
          <w:sz w:val="28"/>
          <w:szCs w:val="28"/>
        </w:rPr>
      </w:pPr>
    </w:p>
    <w:p w:rsidR="00390992" w:rsidRDefault="00390992" w:rsidP="003909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PROCESSO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03/2021.</w:t>
      </w:r>
    </w:p>
    <w:p w:rsidR="00390992" w:rsidRDefault="00390992" w:rsidP="00390992">
      <w:pPr>
        <w:jc w:val="both"/>
        <w:rPr>
          <w:sz w:val="28"/>
          <w:szCs w:val="28"/>
        </w:rPr>
      </w:pPr>
    </w:p>
    <w:p w:rsidR="00390992" w:rsidRDefault="00390992" w:rsidP="0039099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DISPENSA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                     02/2021.</w:t>
      </w:r>
    </w:p>
    <w:p w:rsidR="00390992" w:rsidRDefault="00390992" w:rsidP="00390992">
      <w:pPr>
        <w:pStyle w:val="Corpodetexto"/>
        <w:rPr>
          <w:rFonts w:ascii="Times New Roman" w:hAnsi="Times New Roman"/>
          <w:b w:val="0"/>
          <w:sz w:val="28"/>
          <w:szCs w:val="28"/>
        </w:rPr>
      </w:pPr>
    </w:p>
    <w:p w:rsidR="00390992" w:rsidRDefault="00390992" w:rsidP="00390992">
      <w:pPr>
        <w:pStyle w:val="Corpodetexto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CONTRATADO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b w:val="0"/>
          <w:sz w:val="28"/>
          <w:szCs w:val="28"/>
        </w:rPr>
        <w:t>Interior Comunicações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Integradas LTDA</w:t>
      </w:r>
      <w:r>
        <w:rPr>
          <w:sz w:val="28"/>
          <w:szCs w:val="28"/>
        </w:rPr>
        <w:t>.</w:t>
      </w:r>
    </w:p>
    <w:p w:rsidR="00390992" w:rsidRDefault="00390992" w:rsidP="00390992">
      <w:pPr>
        <w:ind w:left="2268" w:hanging="2268"/>
        <w:jc w:val="both"/>
        <w:rPr>
          <w:sz w:val="28"/>
          <w:szCs w:val="28"/>
        </w:rPr>
      </w:pPr>
    </w:p>
    <w:p w:rsidR="00390992" w:rsidRDefault="00390992" w:rsidP="00390992">
      <w:pPr>
        <w:ind w:left="2268" w:hanging="226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VALOR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Anual de R$ 13.465,08 - Mensal de R$ 1.122,09.</w:t>
      </w:r>
    </w:p>
    <w:p w:rsidR="00390992" w:rsidRDefault="00390992" w:rsidP="00390992">
      <w:pPr>
        <w:ind w:left="2268" w:hanging="2268"/>
        <w:jc w:val="both"/>
        <w:rPr>
          <w:sz w:val="28"/>
          <w:szCs w:val="28"/>
        </w:rPr>
      </w:pPr>
    </w:p>
    <w:p w:rsidR="00390992" w:rsidRDefault="00390992" w:rsidP="00390992">
      <w:pPr>
        <w:ind w:left="2268" w:hanging="226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ASSINATURA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01 de março de 2024.</w:t>
      </w:r>
    </w:p>
    <w:p w:rsidR="00390992" w:rsidRDefault="00390992" w:rsidP="00390992">
      <w:pPr>
        <w:ind w:left="2268" w:hanging="2268"/>
        <w:jc w:val="both"/>
        <w:rPr>
          <w:sz w:val="28"/>
          <w:szCs w:val="28"/>
        </w:rPr>
      </w:pPr>
    </w:p>
    <w:p w:rsidR="00390992" w:rsidRDefault="00390992" w:rsidP="00390992">
      <w:pPr>
        <w:ind w:left="2124" w:hanging="2124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  <w:u w:val="single"/>
        </w:rPr>
        <w:t>OBJETO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Visa-se a prorrogação do </w:t>
      </w:r>
      <w:r>
        <w:rPr>
          <w:color w:val="auto"/>
          <w:sz w:val="28"/>
          <w:szCs w:val="28"/>
        </w:rPr>
        <w:t xml:space="preserve">Contrato de </w:t>
      </w:r>
      <w:r>
        <w:rPr>
          <w:sz w:val="28"/>
          <w:szCs w:val="28"/>
        </w:rPr>
        <w:t>serviços de</w:t>
      </w:r>
      <w:r>
        <w:rPr>
          <w:rStyle w:val="csslblresposta"/>
          <w:sz w:val="28"/>
          <w:szCs w:val="28"/>
        </w:rPr>
        <w:t xml:space="preserve"> produção, captação, edição e divulgação/transmissão de matérias/imagens e sons ao vivo e gravado, das sessões ordinárias, extraordinárias e solenes, por meio da internet, nas redes sociais e site institucional da Câmara Municipal, com transmissão ao vivo e confecção de releases para postagen</w:t>
      </w:r>
      <w:r>
        <w:rPr>
          <w:sz w:val="28"/>
          <w:szCs w:val="28"/>
        </w:rPr>
        <w:t xml:space="preserve">s, com </w:t>
      </w:r>
      <w:r>
        <w:rPr>
          <w:sz w:val="28"/>
          <w:szCs w:val="28"/>
        </w:rPr>
        <w:tab/>
        <w:t xml:space="preserve">fulcro da Lei nº 8.666/93, com a redação que lhe deu a Lei </w:t>
      </w:r>
      <w:r>
        <w:rPr>
          <w:sz w:val="28"/>
          <w:szCs w:val="28"/>
        </w:rPr>
        <w:tab/>
        <w:t>Federal nº 9.648 de 27 de maio de 1.998; sem reajuste; conforme acordo entre as partes</w:t>
      </w:r>
      <w:r>
        <w:rPr>
          <w:color w:val="auto"/>
          <w:sz w:val="28"/>
          <w:szCs w:val="28"/>
        </w:rPr>
        <w:t xml:space="preserve"> e mantido na integridade original todas as cláusulas contratuais. </w:t>
      </w:r>
    </w:p>
    <w:p w:rsidR="00390992" w:rsidRDefault="00390992" w:rsidP="00390992">
      <w:pPr>
        <w:ind w:left="1418" w:hanging="1418"/>
        <w:jc w:val="both"/>
        <w:rPr>
          <w:sz w:val="28"/>
          <w:szCs w:val="28"/>
        </w:rPr>
      </w:pPr>
    </w:p>
    <w:p w:rsidR="00390992" w:rsidRDefault="00390992" w:rsidP="00390992">
      <w:pPr>
        <w:ind w:left="1418" w:hanging="141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VIGÊNCIA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(doze) meses.</w:t>
      </w:r>
    </w:p>
    <w:p w:rsidR="00390992" w:rsidRDefault="00390992" w:rsidP="00390992">
      <w:pPr>
        <w:ind w:left="1418" w:hanging="1418"/>
        <w:jc w:val="both"/>
        <w:rPr>
          <w:sz w:val="28"/>
          <w:szCs w:val="28"/>
        </w:rPr>
      </w:pPr>
    </w:p>
    <w:p w:rsidR="00390992" w:rsidRDefault="00390992" w:rsidP="00390992">
      <w:pPr>
        <w:jc w:val="both"/>
        <w:rPr>
          <w:sz w:val="28"/>
          <w:szCs w:val="28"/>
        </w:rPr>
      </w:pPr>
    </w:p>
    <w:p w:rsidR="00390992" w:rsidRDefault="00390992" w:rsidP="00390992">
      <w:pPr>
        <w:jc w:val="center"/>
        <w:rPr>
          <w:sz w:val="28"/>
          <w:szCs w:val="28"/>
        </w:rPr>
      </w:pPr>
      <w:r>
        <w:rPr>
          <w:sz w:val="28"/>
          <w:szCs w:val="28"/>
        </w:rPr>
        <w:t>Pedranópolis, 28 de fevereiro de 2024.</w:t>
      </w:r>
    </w:p>
    <w:p w:rsidR="00390992" w:rsidRDefault="00390992" w:rsidP="00390992">
      <w:pPr>
        <w:jc w:val="center"/>
        <w:rPr>
          <w:sz w:val="28"/>
          <w:szCs w:val="28"/>
        </w:rPr>
      </w:pPr>
    </w:p>
    <w:p w:rsidR="00390992" w:rsidRDefault="00390992" w:rsidP="00390992">
      <w:pPr>
        <w:jc w:val="center"/>
        <w:rPr>
          <w:sz w:val="28"/>
          <w:szCs w:val="28"/>
        </w:rPr>
      </w:pPr>
    </w:p>
    <w:p w:rsidR="00390992" w:rsidRDefault="00390992" w:rsidP="00390992">
      <w:pPr>
        <w:jc w:val="center"/>
        <w:rPr>
          <w:sz w:val="28"/>
          <w:szCs w:val="28"/>
        </w:rPr>
      </w:pPr>
      <w:r>
        <w:rPr>
          <w:sz w:val="28"/>
          <w:szCs w:val="28"/>
        </w:rPr>
        <w:t>Fausto Luano Rosa</w:t>
      </w:r>
    </w:p>
    <w:p w:rsidR="00390992" w:rsidRDefault="00390992" w:rsidP="00390992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Presidente</w:t>
      </w:r>
    </w:p>
    <w:p w:rsidR="00390992" w:rsidRDefault="00390992" w:rsidP="00390992">
      <w:pPr>
        <w:jc w:val="center"/>
        <w:rPr>
          <w:sz w:val="27"/>
          <w:szCs w:val="27"/>
        </w:rPr>
      </w:pPr>
    </w:p>
    <w:p w:rsidR="002D5273" w:rsidRPr="00390992" w:rsidRDefault="002D5273" w:rsidP="00390992"/>
    <w:sectPr w:rsidR="002D5273" w:rsidRPr="00390992" w:rsidSect="00986BCE">
      <w:pgSz w:w="11906" w:h="16838"/>
      <w:pgMar w:top="284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15"/>
    <w:rsid w:val="00056E15"/>
    <w:rsid w:val="00166FAF"/>
    <w:rsid w:val="002D5273"/>
    <w:rsid w:val="00390992"/>
    <w:rsid w:val="00443357"/>
    <w:rsid w:val="004C7D2C"/>
    <w:rsid w:val="006E2441"/>
    <w:rsid w:val="0098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15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56E15"/>
    <w:pPr>
      <w:jc w:val="center"/>
    </w:pPr>
    <w:rPr>
      <w:rFonts w:ascii="Lucida Console" w:hAnsi="Lucida Console"/>
      <w:b/>
      <w:sz w:val="26"/>
    </w:rPr>
  </w:style>
  <w:style w:type="character" w:customStyle="1" w:styleId="CorpodetextoChar">
    <w:name w:val="Corpo de texto Char"/>
    <w:basedOn w:val="Fontepargpadro"/>
    <w:link w:val="Corpodetexto"/>
    <w:rsid w:val="00056E15"/>
    <w:rPr>
      <w:rFonts w:ascii="Lucida Console" w:eastAsia="Times New Roman" w:hAnsi="Lucida Console" w:cs="Times New Roman"/>
      <w:b/>
      <w:color w:val="000000"/>
      <w:sz w:val="26"/>
      <w:szCs w:val="20"/>
      <w:lang w:eastAsia="pt-BR"/>
    </w:rPr>
  </w:style>
  <w:style w:type="character" w:customStyle="1" w:styleId="csslblresposta">
    <w:name w:val="csslblresposta"/>
    <w:rsid w:val="00056E15"/>
  </w:style>
  <w:style w:type="paragraph" w:styleId="Textodebalo">
    <w:name w:val="Balloon Text"/>
    <w:basedOn w:val="Normal"/>
    <w:link w:val="TextodebaloChar"/>
    <w:uiPriority w:val="99"/>
    <w:semiHidden/>
    <w:unhideWhenUsed/>
    <w:rsid w:val="00986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BCE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15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56E15"/>
    <w:pPr>
      <w:jc w:val="center"/>
    </w:pPr>
    <w:rPr>
      <w:rFonts w:ascii="Lucida Console" w:hAnsi="Lucida Console"/>
      <w:b/>
      <w:sz w:val="26"/>
    </w:rPr>
  </w:style>
  <w:style w:type="character" w:customStyle="1" w:styleId="CorpodetextoChar">
    <w:name w:val="Corpo de texto Char"/>
    <w:basedOn w:val="Fontepargpadro"/>
    <w:link w:val="Corpodetexto"/>
    <w:rsid w:val="00056E15"/>
    <w:rPr>
      <w:rFonts w:ascii="Lucida Console" w:eastAsia="Times New Roman" w:hAnsi="Lucida Console" w:cs="Times New Roman"/>
      <w:b/>
      <w:color w:val="000000"/>
      <w:sz w:val="26"/>
      <w:szCs w:val="20"/>
      <w:lang w:eastAsia="pt-BR"/>
    </w:rPr>
  </w:style>
  <w:style w:type="character" w:customStyle="1" w:styleId="csslblresposta">
    <w:name w:val="csslblresposta"/>
    <w:rsid w:val="00056E15"/>
  </w:style>
  <w:style w:type="paragraph" w:styleId="Textodebalo">
    <w:name w:val="Balloon Text"/>
    <w:basedOn w:val="Normal"/>
    <w:link w:val="TextodebaloChar"/>
    <w:uiPriority w:val="99"/>
    <w:semiHidden/>
    <w:unhideWhenUsed/>
    <w:rsid w:val="00986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BCE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12</cp:revision>
  <dcterms:created xsi:type="dcterms:W3CDTF">2023-03-01T14:57:00Z</dcterms:created>
  <dcterms:modified xsi:type="dcterms:W3CDTF">2024-03-12T19:38:00Z</dcterms:modified>
</cp:coreProperties>
</file>